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8B778" w14:textId="77777777" w:rsidR="00243510" w:rsidRPr="001D5173" w:rsidRDefault="00243510" w:rsidP="00243510">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OF THE ORDINARY GENERAL MEETING OF SHAREHOLDERS</w:t>
      </w:r>
    </w:p>
    <w:p w14:paraId="0413432D" w14:textId="77777777" w:rsidR="00243510" w:rsidRPr="001D5173" w:rsidRDefault="00243510" w:rsidP="00243510">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CRIS-TIM FAMILY HOLDING S.A.</w:t>
      </w:r>
    </w:p>
    <w:p w14:paraId="017462CA" w14:textId="53F34EAF" w:rsidR="00C958A9" w:rsidRPr="001D5173" w:rsidRDefault="00243510" w:rsidP="00243510">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 xml:space="preserve">No. 1 / </w:t>
      </w:r>
      <w:r w:rsidRPr="001D5173">
        <w:rPr>
          <w:rFonts w:asciiTheme="minorHAnsi" w:eastAsia="Calibri" w:hAnsiTheme="minorHAnsi" w:cstheme="minorHAnsi"/>
          <w:b/>
          <w:bCs/>
          <w:sz w:val="20"/>
          <w:szCs w:val="20"/>
          <w:highlight w:val="lightGray"/>
          <w:lang w:val="ro-RO"/>
        </w:rPr>
        <w:t>[09]/[10]</w:t>
      </w:r>
      <w:r w:rsidRPr="001D5173">
        <w:rPr>
          <w:rFonts w:asciiTheme="minorHAnsi" w:eastAsia="Calibri" w:hAnsiTheme="minorHAnsi" w:cstheme="minorHAnsi"/>
          <w:b/>
          <w:bCs/>
          <w:sz w:val="20"/>
          <w:szCs w:val="20"/>
          <w:lang w:val="ro-RO"/>
        </w:rPr>
        <w:t>.0</w:t>
      </w:r>
      <w:bookmarkStart w:id="0" w:name="_GoBack"/>
      <w:bookmarkEnd w:id="0"/>
      <w:r w:rsidRPr="001D5173">
        <w:rPr>
          <w:rFonts w:asciiTheme="minorHAnsi" w:eastAsia="Calibri" w:hAnsiTheme="minorHAnsi" w:cstheme="minorHAnsi"/>
          <w:b/>
          <w:bCs/>
          <w:sz w:val="20"/>
          <w:szCs w:val="20"/>
          <w:lang w:val="ro-RO"/>
        </w:rPr>
        <w:t>3.2026</w:t>
      </w:r>
    </w:p>
    <w:p w14:paraId="68FE9D92" w14:textId="77777777" w:rsidR="00C958A9" w:rsidRPr="001D5173" w:rsidRDefault="00C958A9" w:rsidP="00C958A9">
      <w:pPr>
        <w:spacing w:after="175" w:line="285" w:lineRule="exact"/>
        <w:jc w:val="center"/>
        <w:rPr>
          <w:rFonts w:asciiTheme="minorHAnsi" w:eastAsia="Calibri" w:hAnsiTheme="minorHAnsi" w:cstheme="minorHAnsi"/>
          <w:b/>
          <w:bCs/>
          <w:sz w:val="20"/>
          <w:szCs w:val="20"/>
          <w:lang w:val="ro-RO"/>
        </w:rPr>
      </w:pPr>
    </w:p>
    <w:p w14:paraId="0AEFE11B" w14:textId="7037A604" w:rsidR="00C958A9" w:rsidRPr="001D5173" w:rsidRDefault="00243510" w:rsidP="00C958A9">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The shareholders of </w:t>
      </w:r>
      <w:r w:rsidRPr="001D5173">
        <w:rPr>
          <w:rFonts w:asciiTheme="minorHAnsi" w:eastAsia="Calibri" w:hAnsiTheme="minorHAnsi" w:cstheme="minorHAnsi"/>
          <w:b/>
          <w:sz w:val="20"/>
          <w:szCs w:val="20"/>
          <w:lang w:val="ro-RO"/>
        </w:rPr>
        <w:t>CRIS-TIM FAMILY HOLDING S.A.</w:t>
      </w:r>
      <w:r w:rsidRPr="001D5173">
        <w:rPr>
          <w:rFonts w:asciiTheme="minorHAnsi" w:eastAsia="Calibri" w:hAnsiTheme="minorHAnsi" w:cstheme="minorHAnsi"/>
          <w:sz w:val="20"/>
          <w:szCs w:val="20"/>
          <w:lang w:val="ro-RO"/>
        </w:rPr>
        <w:t>, with registered office in Filipestii de Padure Commune, Filipestii de Padure Village, Garii Street, No. 661, Prahova County, Trade Register serial number J2000000991296, European unique identifier (EUID): ROONRC.J2000000991296, unique registration code 13533870, fiscal registration code RO13533870, with a subscribed and paid-up share capital of 80,600,000 lei (hereinafter referred to as “</w:t>
      </w:r>
      <w:r w:rsidRPr="001D5173">
        <w:rPr>
          <w:rFonts w:asciiTheme="minorHAnsi" w:eastAsia="Calibri" w:hAnsiTheme="minorHAnsi" w:cstheme="minorHAnsi"/>
          <w:b/>
          <w:bCs/>
          <w:sz w:val="20"/>
          <w:szCs w:val="20"/>
          <w:lang w:val="ro-RO"/>
        </w:rPr>
        <w:t>Company</w:t>
      </w:r>
      <w:r w:rsidRPr="001D5173">
        <w:rPr>
          <w:rFonts w:asciiTheme="minorHAnsi" w:eastAsia="Calibri" w:hAnsiTheme="minorHAnsi" w:cstheme="minorHAnsi"/>
          <w:sz w:val="20"/>
          <w:szCs w:val="20"/>
          <w:lang w:val="ro-RO"/>
        </w:rPr>
        <w:t xml:space="preserve">") met today, </w:t>
      </w:r>
      <w:r w:rsidRPr="001D5173">
        <w:rPr>
          <w:rFonts w:asciiTheme="minorHAnsi" w:eastAsia="Calibri" w:hAnsiTheme="minorHAnsi" w:cstheme="minorHAnsi"/>
          <w:sz w:val="20"/>
          <w:szCs w:val="20"/>
          <w:highlight w:val="darkGray"/>
          <w:lang w:val="ro-RO"/>
        </w:rPr>
        <w:t>[09]/[10]</w:t>
      </w:r>
      <w:r w:rsidRPr="001D5173">
        <w:rPr>
          <w:rFonts w:asciiTheme="minorHAnsi" w:eastAsia="Calibri" w:hAnsiTheme="minorHAnsi" w:cstheme="minorHAnsi"/>
          <w:sz w:val="20"/>
          <w:szCs w:val="20"/>
          <w:lang w:val="ro-RO"/>
        </w:rPr>
        <w:t xml:space="preserve">.03.2026, at 10:00 a.m. (Romanian time) in the Ordinary General Meeting of Shareholders ("OGMS”), at the </w:t>
      </w:r>
      <w:r w:rsidRPr="001D5173">
        <w:rPr>
          <w:rFonts w:asciiTheme="minorHAnsi" w:eastAsia="Calibri" w:hAnsiTheme="minorHAnsi" w:cstheme="minorHAnsi"/>
          <w:sz w:val="20"/>
          <w:szCs w:val="20"/>
          <w:highlight w:val="darkGray"/>
          <w:lang w:val="ro-RO"/>
        </w:rPr>
        <w:t>first / second</w:t>
      </w:r>
      <w:r w:rsidRPr="001D5173">
        <w:rPr>
          <w:rFonts w:asciiTheme="minorHAnsi" w:eastAsia="Calibri" w:hAnsiTheme="minorHAnsi" w:cstheme="minorHAnsi"/>
          <w:sz w:val="20"/>
          <w:szCs w:val="20"/>
          <w:lang w:val="ro-RO"/>
        </w:rPr>
        <w:t xml:space="preserve"> call, according to the convening notice published in the Official Gazette of Romania, Part IV, number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xml:space="preserve"> dated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xml:space="preserve">and in Ziarul Bursa no.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xml:space="preserve"> dated </w:t>
      </w:r>
      <w:r w:rsidRPr="001D5173">
        <w:rPr>
          <w:rFonts w:asciiTheme="minorHAnsi" w:eastAsia="Calibri" w:hAnsiTheme="minorHAnsi" w:cstheme="minorHAnsi"/>
          <w:sz w:val="20"/>
          <w:szCs w:val="20"/>
          <w:highlight w:val="darkGray"/>
          <w:lang w:val="ro-RO"/>
        </w:rPr>
        <w:t>[∙]</w:t>
      </w:r>
    </w:p>
    <w:p w14:paraId="2F9B7970" w14:textId="1AEB8368" w:rsidR="00C958A9" w:rsidRPr="001D5173" w:rsidRDefault="00243510" w:rsidP="00C958A9">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Following the debates on the points included on the OGMS agenda, adopted the following resolutions, which were duly recorded in the minutes of the meeting:</w:t>
      </w:r>
    </w:p>
    <w:p w14:paraId="7A8E931A" w14:textId="77777777" w:rsidR="00C958A9" w:rsidRPr="001D5173" w:rsidRDefault="00C958A9" w:rsidP="00C958A9">
      <w:pPr>
        <w:spacing w:after="175" w:line="285" w:lineRule="exact"/>
        <w:jc w:val="both"/>
        <w:rPr>
          <w:rFonts w:asciiTheme="minorHAnsi" w:eastAsia="Calibri" w:hAnsiTheme="minorHAnsi" w:cstheme="minorHAnsi"/>
          <w:sz w:val="20"/>
          <w:szCs w:val="20"/>
          <w:lang w:val="ro-RO"/>
        </w:rPr>
      </w:pPr>
    </w:p>
    <w:p w14:paraId="68A0F3CB" w14:textId="77777777" w:rsidR="00F639A1" w:rsidRPr="001D5173" w:rsidRDefault="00F639A1" w:rsidP="00F639A1">
      <w:pPr>
        <w:spacing w:after="175" w:line="285" w:lineRule="exact"/>
        <w:jc w:val="center"/>
        <w:rPr>
          <w:rFonts w:asciiTheme="minorHAnsi" w:eastAsia="Calibri" w:hAnsiTheme="minorHAnsi" w:cstheme="minorHAnsi"/>
          <w:b/>
          <w:bCs/>
          <w:sz w:val="20"/>
          <w:szCs w:val="20"/>
          <w:lang w:val="ro-RO"/>
        </w:rPr>
      </w:pPr>
      <w:bookmarkStart w:id="1" w:name="_Hlk192853399"/>
      <w:r w:rsidRPr="001D5173">
        <w:rPr>
          <w:rFonts w:asciiTheme="minorHAnsi" w:eastAsia="Calibri" w:hAnsiTheme="minorHAnsi" w:cstheme="minorHAnsi"/>
          <w:b/>
          <w:bCs/>
          <w:sz w:val="20"/>
          <w:szCs w:val="20"/>
          <w:lang w:val="ro-RO"/>
        </w:rPr>
        <w:t>DECISION NO. 1</w:t>
      </w:r>
    </w:p>
    <w:p w14:paraId="01B5ABFC" w14:textId="77777777" w:rsidR="00F639A1" w:rsidRPr="001D5173" w:rsidRDefault="00F639A1" w:rsidP="00F639A1">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17090D26" w14:textId="523068DD" w:rsidR="00C958A9" w:rsidRPr="001D5173" w:rsidRDefault="00F639A1" w:rsidP="00F639A1">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514A1C08" w14:textId="09EA1BE8" w:rsidR="00C958A9" w:rsidRPr="001D5173" w:rsidRDefault="00F639A1" w:rsidP="00C958A9">
      <w:pPr>
        <w:spacing w:after="175" w:line="285" w:lineRule="exact"/>
        <w:jc w:val="both"/>
        <w:rPr>
          <w:rFonts w:asciiTheme="minorHAnsi" w:eastAsia="Calibri" w:hAnsiTheme="minorHAnsi" w:cstheme="minorHAnsi"/>
          <w:sz w:val="20"/>
          <w:szCs w:val="20"/>
          <w:lang w:val="ro-RO"/>
        </w:rPr>
      </w:pPr>
      <w:bookmarkStart w:id="2" w:name="_Hlk141175327"/>
      <w:r w:rsidRPr="001D5173">
        <w:rPr>
          <w:rFonts w:asciiTheme="minorHAnsi" w:eastAsia="Calibri" w:hAnsiTheme="minorHAnsi" w:cstheme="minorHAnsi"/>
          <w:sz w:val="20"/>
          <w:szCs w:val="20"/>
          <w:lang w:val="ro-RO"/>
        </w:rPr>
        <w:t>Appointment of Mr. Samir Marius Gazi, legal advisor of the Company or in his absence, of Ms. Jeni Trifan, chief accountant of the Company, as secretary of the AGOA meeting and of the eVOTE team, present in the room, as technical secretary of the AGOA, the secretaries having their identification data available at the Company's headquarters.</w:t>
      </w:r>
    </w:p>
    <w:bookmarkEnd w:id="2"/>
    <w:p w14:paraId="232245B6" w14:textId="77777777" w:rsidR="00C958A9" w:rsidRPr="001D5173" w:rsidRDefault="00C958A9" w:rsidP="00C958A9">
      <w:pPr>
        <w:spacing w:after="175" w:line="285" w:lineRule="exact"/>
        <w:jc w:val="both"/>
        <w:rPr>
          <w:rFonts w:asciiTheme="minorHAnsi" w:eastAsia="Calibri" w:hAnsiTheme="minorHAnsi" w:cstheme="minorHAnsi"/>
          <w:sz w:val="20"/>
          <w:szCs w:val="20"/>
          <w:lang w:val="ro-RO"/>
        </w:rPr>
      </w:pPr>
    </w:p>
    <w:p w14:paraId="00928112" w14:textId="46F09377" w:rsidR="00F639A1" w:rsidRPr="001D5173" w:rsidRDefault="00F639A1" w:rsidP="00F639A1">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2</w:t>
      </w:r>
    </w:p>
    <w:p w14:paraId="0F6E50F4" w14:textId="77777777" w:rsidR="00F639A1" w:rsidRPr="001D5173" w:rsidRDefault="00F639A1" w:rsidP="00F639A1">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362CC28F" w14:textId="16246A13" w:rsidR="00C958A9" w:rsidRPr="001D5173" w:rsidRDefault="00F639A1" w:rsidP="00F639A1">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6E30C635" w14:textId="283DB9A6" w:rsidR="00C958A9" w:rsidRPr="001D5173" w:rsidRDefault="00F639A1" w:rsidP="00C958A9">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The revenue and expenditure budget for the financial year 2026, in accordance with the OGMS presentation materials</w:t>
      </w:r>
      <w:r w:rsidR="00C958A9" w:rsidRPr="001D5173">
        <w:rPr>
          <w:rFonts w:asciiTheme="minorHAnsi" w:eastAsia="Calibri" w:hAnsiTheme="minorHAnsi" w:cstheme="minorHAnsi"/>
          <w:sz w:val="20"/>
          <w:szCs w:val="20"/>
          <w:lang w:val="ro-RO"/>
        </w:rPr>
        <w:t>.</w:t>
      </w:r>
    </w:p>
    <w:p w14:paraId="6030CC6C" w14:textId="77777777" w:rsidR="00C958A9" w:rsidRPr="001D5173" w:rsidRDefault="00C958A9" w:rsidP="00C958A9">
      <w:pPr>
        <w:spacing w:after="175" w:line="285" w:lineRule="exact"/>
        <w:jc w:val="both"/>
        <w:rPr>
          <w:rFonts w:asciiTheme="minorHAnsi" w:eastAsia="Calibri" w:hAnsiTheme="minorHAnsi" w:cstheme="minorHAnsi"/>
          <w:sz w:val="20"/>
          <w:szCs w:val="20"/>
          <w:lang w:val="ro-RO"/>
        </w:rPr>
      </w:pPr>
    </w:p>
    <w:p w14:paraId="7360B12E" w14:textId="6B84218E" w:rsidR="00004BA3" w:rsidRPr="001D5173" w:rsidRDefault="00004BA3" w:rsidP="00004BA3">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3</w:t>
      </w:r>
    </w:p>
    <w:p w14:paraId="5F7A2C24" w14:textId="77777777" w:rsidR="00004BA3" w:rsidRPr="001D5173" w:rsidRDefault="00004BA3" w:rsidP="00004BA3">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37B2D746" w14:textId="6CFC59C9" w:rsidR="00C958A9" w:rsidRPr="001D5173" w:rsidRDefault="00004BA3" w:rsidP="00004BA3">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62F970B2" w14:textId="0CBA20D1" w:rsidR="00C958A9" w:rsidRPr="001D5173" w:rsidRDefault="00004BA3" w:rsidP="00C958A9">
      <w:pPr>
        <w:spacing w:after="175" w:line="285" w:lineRule="exact"/>
        <w:jc w:val="both"/>
        <w:rPr>
          <w:rFonts w:asciiTheme="minorHAnsi" w:eastAsia="Calibri" w:hAnsiTheme="minorHAnsi" w:cstheme="minorHAnsi"/>
          <w:sz w:val="20"/>
          <w:szCs w:val="20"/>
          <w:lang w:val="ro-RO"/>
        </w:rPr>
      </w:pPr>
      <w:bookmarkStart w:id="3" w:name="_Hlk141175350"/>
      <w:r w:rsidRPr="001D5173">
        <w:rPr>
          <w:rFonts w:asciiTheme="minorHAnsi" w:eastAsiaTheme="minorHAnsi" w:hAnsiTheme="minorHAnsi" w:cstheme="minorHAnsi"/>
          <w:iCs/>
          <w:sz w:val="20"/>
          <w:szCs w:val="20"/>
          <w:lang w:val="ro-RO"/>
        </w:rPr>
        <w:t>Revocation of Mr. Răzvan Furtună from the position of member of the Board of Directors of the Company, starting with 09.03.2026.</w:t>
      </w:r>
    </w:p>
    <w:p w14:paraId="1528CBA7" w14:textId="2526DF0D" w:rsidR="00004BA3" w:rsidRPr="001D5173" w:rsidRDefault="000D14E0" w:rsidP="00004BA3">
      <w:pPr>
        <w:spacing w:after="175" w:line="285" w:lineRule="exact"/>
        <w:jc w:val="center"/>
        <w:rPr>
          <w:rFonts w:asciiTheme="minorHAnsi" w:eastAsia="Calibri" w:hAnsiTheme="minorHAnsi" w:cstheme="minorHAnsi"/>
          <w:b/>
          <w:bCs/>
          <w:sz w:val="20"/>
          <w:szCs w:val="20"/>
          <w:lang w:val="ro-RO"/>
        </w:rPr>
      </w:pPr>
      <w:bookmarkStart w:id="4" w:name="_Hlk141175358"/>
      <w:bookmarkEnd w:id="3"/>
      <w:r w:rsidRPr="001D5173">
        <w:rPr>
          <w:rFonts w:asciiTheme="minorHAnsi" w:eastAsia="Calibri" w:hAnsiTheme="minorHAnsi" w:cstheme="minorHAnsi"/>
          <w:b/>
          <w:bCs/>
          <w:sz w:val="20"/>
          <w:szCs w:val="20"/>
          <w:lang w:val="ro-RO"/>
        </w:rPr>
        <w:t>DECISION NO. 4</w:t>
      </w:r>
    </w:p>
    <w:p w14:paraId="59198CEC" w14:textId="203118BD" w:rsidR="00004BA3" w:rsidRPr="001D5173" w:rsidRDefault="00004BA3" w:rsidP="00004BA3">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b/>
          <w:sz w:val="20"/>
          <w:szCs w:val="20"/>
          <w:lang w:val="ro-RO"/>
        </w:rPr>
        <w:t>4.1.</w:t>
      </w:r>
      <w:r w:rsidRPr="001D5173">
        <w:rPr>
          <w:rFonts w:asciiTheme="minorHAnsi" w:eastAsia="Calibri" w:hAnsiTheme="minorHAnsi" w:cstheme="minorHAnsi"/>
          <w:sz w:val="20"/>
          <w:szCs w:val="20"/>
          <w:lang w:val="ro-RO"/>
        </w:rPr>
        <w:t xml:space="preserve"> 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22E2B148" w14:textId="63BB7A61" w:rsidR="00C958A9" w:rsidRPr="001D5173" w:rsidRDefault="00004BA3" w:rsidP="00004BA3">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r w:rsidR="00C958A9" w:rsidRPr="001D5173">
        <w:rPr>
          <w:rFonts w:asciiTheme="minorHAnsi" w:eastAsia="Calibri" w:hAnsiTheme="minorHAnsi" w:cstheme="minorHAnsi"/>
          <w:sz w:val="20"/>
          <w:szCs w:val="20"/>
          <w:lang w:val="ro-RO"/>
        </w:rPr>
        <w:t xml:space="preserve"> </w:t>
      </w:r>
      <w:r w:rsidRPr="001D5173">
        <w:rPr>
          <w:rFonts w:asciiTheme="minorHAnsi" w:eastAsia="Calibri" w:hAnsiTheme="minorHAnsi" w:cstheme="minorHAnsi"/>
          <w:sz w:val="20"/>
          <w:szCs w:val="20"/>
          <w:lang w:val="ro-RO"/>
        </w:rPr>
        <w:t xml:space="preserve">Appointment of </w:t>
      </w:r>
      <w:r w:rsidRPr="001D5173">
        <w:rPr>
          <w:rFonts w:asciiTheme="minorHAnsi" w:eastAsia="Calibri" w:hAnsiTheme="minorHAnsi" w:cstheme="minorHAnsi"/>
          <w:bCs/>
          <w:sz w:val="20"/>
          <w:szCs w:val="20"/>
          <w:lang w:val="ro-RO"/>
        </w:rPr>
        <w:t>[</w:t>
      </w:r>
      <w:r w:rsidRPr="001D5173">
        <w:rPr>
          <w:rFonts w:asciiTheme="minorHAnsi" w:eastAsia="Calibri" w:hAnsiTheme="minorHAnsi" w:cstheme="minorHAnsi"/>
          <w:bCs/>
          <w:sz w:val="20"/>
          <w:szCs w:val="20"/>
          <w:highlight w:val="lightGray"/>
          <w:lang w:val="ro-RO"/>
        </w:rPr>
        <w:t>candidate name</w:t>
      </w:r>
      <w:r w:rsidRPr="001D5173">
        <w:rPr>
          <w:rFonts w:asciiTheme="minorHAnsi" w:eastAsia="Calibri" w:hAnsiTheme="minorHAnsi" w:cstheme="minorHAnsi"/>
          <w:bCs/>
          <w:sz w:val="20"/>
          <w:szCs w:val="20"/>
          <w:lang w:val="ro-RO"/>
        </w:rPr>
        <w:t>]</w:t>
      </w:r>
      <w:r w:rsidRPr="001D5173">
        <w:rPr>
          <w:rFonts w:asciiTheme="minorHAnsi" w:eastAsia="Calibri" w:hAnsiTheme="minorHAnsi" w:cstheme="minorHAnsi"/>
          <w:sz w:val="20"/>
          <w:szCs w:val="20"/>
          <w:lang w:val="ro-RO"/>
        </w:rPr>
        <w:t xml:space="preserve"> as member of the Board of Directors, for a mandate valid until 09.03.2030</w:t>
      </w:r>
      <w:r w:rsidR="00C958A9" w:rsidRPr="001D5173">
        <w:rPr>
          <w:rFonts w:asciiTheme="minorHAnsi" w:eastAsia="Calibri" w:hAnsiTheme="minorHAnsi" w:cstheme="minorHAnsi"/>
          <w:sz w:val="20"/>
          <w:szCs w:val="20"/>
          <w:lang w:val="ro-RO"/>
        </w:rPr>
        <w:t>.</w:t>
      </w:r>
    </w:p>
    <w:p w14:paraId="48B974FA" w14:textId="73028DA4" w:rsidR="000D14E0"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b/>
          <w:sz w:val="20"/>
          <w:szCs w:val="20"/>
          <w:lang w:val="ro-RO"/>
        </w:rPr>
        <w:t>4.2.</w:t>
      </w:r>
      <w:r w:rsidRPr="001D5173">
        <w:rPr>
          <w:rFonts w:asciiTheme="minorHAnsi" w:eastAsia="Calibri" w:hAnsiTheme="minorHAnsi" w:cstheme="minorHAnsi"/>
          <w:sz w:val="20"/>
          <w:szCs w:val="20"/>
          <w:lang w:val="ro-RO"/>
        </w:rPr>
        <w:t xml:space="preserve"> 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442C7DBE" w14:textId="0DC9677A" w:rsidR="00C958A9"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 xml:space="preserve">: Appointment of </w:t>
      </w:r>
      <w:r w:rsidRPr="001D5173">
        <w:rPr>
          <w:rFonts w:asciiTheme="minorHAnsi" w:eastAsia="Calibri" w:hAnsiTheme="minorHAnsi" w:cstheme="minorHAnsi"/>
          <w:bCs/>
          <w:sz w:val="20"/>
          <w:szCs w:val="20"/>
          <w:lang w:val="ro-RO"/>
        </w:rPr>
        <w:t>[</w:t>
      </w:r>
      <w:r w:rsidRPr="001D5173">
        <w:rPr>
          <w:rFonts w:asciiTheme="minorHAnsi" w:eastAsia="Calibri" w:hAnsiTheme="minorHAnsi" w:cstheme="minorHAnsi"/>
          <w:bCs/>
          <w:sz w:val="20"/>
          <w:szCs w:val="20"/>
          <w:highlight w:val="lightGray"/>
          <w:lang w:val="ro-RO"/>
        </w:rPr>
        <w:t>candidate name</w:t>
      </w:r>
      <w:r w:rsidRPr="001D5173">
        <w:rPr>
          <w:rFonts w:asciiTheme="minorHAnsi" w:eastAsia="Calibri" w:hAnsiTheme="minorHAnsi" w:cstheme="minorHAnsi"/>
          <w:bCs/>
          <w:sz w:val="20"/>
          <w:szCs w:val="20"/>
          <w:lang w:val="ro-RO"/>
        </w:rPr>
        <w:t>]</w:t>
      </w:r>
      <w:r w:rsidRPr="001D5173">
        <w:rPr>
          <w:rFonts w:asciiTheme="minorHAnsi" w:eastAsia="Calibri" w:hAnsiTheme="minorHAnsi" w:cstheme="minorHAnsi"/>
          <w:sz w:val="20"/>
          <w:szCs w:val="20"/>
          <w:lang w:val="ro-RO"/>
        </w:rPr>
        <w:t xml:space="preserve"> as member of the Board of Directors, for a mandate valid until 09.03.2030.</w:t>
      </w:r>
    </w:p>
    <w:bookmarkEnd w:id="4"/>
    <w:p w14:paraId="1DE63559" w14:textId="311EB08C" w:rsidR="000D14E0"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b/>
          <w:sz w:val="20"/>
          <w:szCs w:val="20"/>
          <w:lang w:val="ro-RO"/>
        </w:rPr>
        <w:t>4.3.</w:t>
      </w:r>
      <w:r w:rsidRPr="001D5173">
        <w:rPr>
          <w:rFonts w:asciiTheme="minorHAnsi" w:eastAsia="Calibri" w:hAnsiTheme="minorHAnsi" w:cstheme="minorHAnsi"/>
          <w:sz w:val="20"/>
          <w:szCs w:val="20"/>
          <w:lang w:val="ro-RO"/>
        </w:rPr>
        <w:t xml:space="preserve"> 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3AB40011" w14:textId="239969FB" w:rsidR="00C958A9"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 xml:space="preserve">: Appointment of </w:t>
      </w:r>
      <w:r w:rsidRPr="001D5173">
        <w:rPr>
          <w:rFonts w:asciiTheme="minorHAnsi" w:eastAsia="Calibri" w:hAnsiTheme="minorHAnsi" w:cstheme="minorHAnsi"/>
          <w:bCs/>
          <w:sz w:val="20"/>
          <w:szCs w:val="20"/>
          <w:lang w:val="ro-RO"/>
        </w:rPr>
        <w:t>[</w:t>
      </w:r>
      <w:r w:rsidRPr="001D5173">
        <w:rPr>
          <w:rFonts w:asciiTheme="minorHAnsi" w:eastAsia="Calibri" w:hAnsiTheme="minorHAnsi" w:cstheme="minorHAnsi"/>
          <w:bCs/>
          <w:sz w:val="20"/>
          <w:szCs w:val="20"/>
          <w:highlight w:val="lightGray"/>
          <w:lang w:val="ro-RO"/>
        </w:rPr>
        <w:t>candidate name</w:t>
      </w:r>
      <w:r w:rsidRPr="001D5173">
        <w:rPr>
          <w:rFonts w:asciiTheme="minorHAnsi" w:eastAsia="Calibri" w:hAnsiTheme="minorHAnsi" w:cstheme="minorHAnsi"/>
          <w:bCs/>
          <w:sz w:val="20"/>
          <w:szCs w:val="20"/>
          <w:lang w:val="ro-RO"/>
        </w:rPr>
        <w:t>]</w:t>
      </w:r>
      <w:r w:rsidRPr="001D5173">
        <w:rPr>
          <w:rFonts w:asciiTheme="minorHAnsi" w:eastAsia="Calibri" w:hAnsiTheme="minorHAnsi" w:cstheme="minorHAnsi"/>
          <w:sz w:val="20"/>
          <w:szCs w:val="20"/>
          <w:lang w:val="ro-RO"/>
        </w:rPr>
        <w:t xml:space="preserve"> as member of the Board of Directors, for a mandate valid until 09.03.2030.</w:t>
      </w:r>
    </w:p>
    <w:p w14:paraId="5286C1A7" w14:textId="4225AC4F" w:rsidR="000D14E0" w:rsidRPr="001D5173" w:rsidRDefault="000D14E0" w:rsidP="000D14E0">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5</w:t>
      </w:r>
    </w:p>
    <w:p w14:paraId="16C016B0" w14:textId="77777777" w:rsidR="000D14E0"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w:t>
      </w:r>
      <w:r w:rsidRPr="001D5173">
        <w:rPr>
          <w:rFonts w:asciiTheme="minorHAnsi" w:eastAsia="Calibri" w:hAnsiTheme="minorHAnsi" w:cstheme="minorHAnsi"/>
          <w:sz w:val="20"/>
          <w:szCs w:val="20"/>
          <w:lang w:val="ro-RO"/>
        </w:rPr>
        <w:lastRenderedPageBreak/>
        <w:t xml:space="preserve">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62330A71" w14:textId="77777777" w:rsidR="000D14E0"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59BB7806" w14:textId="6802412F" w:rsidR="00C958A9"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bCs/>
          <w:sz w:val="20"/>
          <w:szCs w:val="20"/>
          <w:lang w:val="ro-RO"/>
        </w:rPr>
        <w:t>Company's remuneration policy, in accordance with the OGMS presentation materials.</w:t>
      </w:r>
    </w:p>
    <w:p w14:paraId="4F619745" w14:textId="1BE15781" w:rsidR="000D14E0" w:rsidRPr="001D5173" w:rsidRDefault="009814ED" w:rsidP="000D14E0">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6</w:t>
      </w:r>
    </w:p>
    <w:p w14:paraId="6DF51F89" w14:textId="77777777" w:rsidR="000D14E0"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07F727BB" w14:textId="6FC7B311" w:rsidR="00C958A9" w:rsidRPr="001D5173" w:rsidRDefault="000D14E0" w:rsidP="000D14E0">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2FBBE981" w14:textId="0DD410B4" w:rsidR="00C958A9" w:rsidRPr="001D5173" w:rsidRDefault="000D14E0" w:rsidP="00C958A9">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Establishing the remuneration of the members of the Board of Directors in accordance with the Company's Remuneration Policy at the following levels:</w:t>
      </w:r>
    </w:p>
    <w:p w14:paraId="791E62C3" w14:textId="792DD1CB" w:rsidR="00A64DCB" w:rsidRPr="001D5173" w:rsidRDefault="000D14E0" w:rsidP="000D14E0">
      <w:pPr>
        <w:pStyle w:val="ListParagraph"/>
        <w:numPr>
          <w:ilvl w:val="0"/>
          <w:numId w:val="13"/>
        </w:num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A fixed monthly remuneration of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xml:space="preserve"> for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member of the Board of Directors</w:t>
      </w:r>
      <w:r w:rsidR="00A64DCB" w:rsidRPr="001D5173">
        <w:rPr>
          <w:rFonts w:asciiTheme="minorHAnsi" w:eastAsia="Calibri" w:hAnsiTheme="minorHAnsi" w:cstheme="minorHAnsi"/>
          <w:sz w:val="20"/>
          <w:szCs w:val="20"/>
          <w:lang w:val="ro-RO"/>
        </w:rPr>
        <w:t>;</w:t>
      </w:r>
    </w:p>
    <w:p w14:paraId="650E5EBA" w14:textId="787A140C" w:rsidR="00A64DCB" w:rsidRPr="001D5173" w:rsidRDefault="000D14E0" w:rsidP="00A64DCB">
      <w:pPr>
        <w:pStyle w:val="ListParagraph"/>
        <w:numPr>
          <w:ilvl w:val="0"/>
          <w:numId w:val="13"/>
        </w:num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A fixed monthly remuneration of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xml:space="preserve"> for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member of the Board of Directors</w:t>
      </w:r>
      <w:r w:rsidR="00D461D0" w:rsidRPr="001D5173">
        <w:rPr>
          <w:rFonts w:asciiTheme="minorHAnsi" w:eastAsia="Calibri" w:hAnsiTheme="minorHAnsi" w:cstheme="minorHAnsi"/>
          <w:sz w:val="20"/>
          <w:szCs w:val="20"/>
          <w:lang w:val="ro-RO"/>
        </w:rPr>
        <w:t>;</w:t>
      </w:r>
    </w:p>
    <w:p w14:paraId="543315C1" w14:textId="7B3F7BB9" w:rsidR="00D461D0" w:rsidRPr="001D5173" w:rsidRDefault="009814ED" w:rsidP="00A64DCB">
      <w:pPr>
        <w:pStyle w:val="ListParagraph"/>
        <w:numPr>
          <w:ilvl w:val="0"/>
          <w:numId w:val="13"/>
        </w:num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A fixed monthly remuneration of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xml:space="preserve"> for </w:t>
      </w:r>
      <w:r w:rsidRPr="001D5173">
        <w:rPr>
          <w:rFonts w:asciiTheme="minorHAnsi" w:eastAsia="Calibri" w:hAnsiTheme="minorHAnsi" w:cstheme="minorHAnsi"/>
          <w:sz w:val="20"/>
          <w:szCs w:val="20"/>
          <w:highlight w:val="darkGray"/>
          <w:lang w:val="ro-RO"/>
        </w:rPr>
        <w:t>[∙]</w:t>
      </w:r>
      <w:r w:rsidRPr="001D5173">
        <w:rPr>
          <w:rFonts w:asciiTheme="minorHAnsi" w:eastAsia="Calibri" w:hAnsiTheme="minorHAnsi" w:cstheme="minorHAnsi"/>
          <w:sz w:val="20"/>
          <w:szCs w:val="20"/>
          <w:lang w:val="ro-RO"/>
        </w:rPr>
        <w:t>, member of the Board of Directors</w:t>
      </w:r>
      <w:r w:rsidR="00D461D0" w:rsidRPr="001D5173">
        <w:rPr>
          <w:rFonts w:asciiTheme="minorHAnsi" w:eastAsia="Calibri" w:hAnsiTheme="minorHAnsi" w:cstheme="minorHAnsi"/>
          <w:sz w:val="20"/>
          <w:szCs w:val="20"/>
          <w:lang w:val="ro-RO"/>
        </w:rPr>
        <w:t>.</w:t>
      </w:r>
    </w:p>
    <w:p w14:paraId="7525505C" w14:textId="300D79EB" w:rsidR="009814ED" w:rsidRPr="001D5173" w:rsidRDefault="009814ED" w:rsidP="009814ED">
      <w:pPr>
        <w:spacing w:after="175" w:line="285" w:lineRule="exact"/>
        <w:jc w:val="center"/>
        <w:rPr>
          <w:rFonts w:asciiTheme="minorHAnsi" w:eastAsia="Calibri" w:hAnsiTheme="minorHAnsi" w:cstheme="minorHAnsi"/>
          <w:b/>
          <w:bCs/>
          <w:sz w:val="20"/>
          <w:szCs w:val="20"/>
          <w:lang w:val="ro-RO"/>
        </w:rPr>
      </w:pPr>
      <w:bookmarkStart w:id="5" w:name="_Hlk161138586"/>
      <w:r w:rsidRPr="001D5173">
        <w:rPr>
          <w:rFonts w:asciiTheme="minorHAnsi" w:eastAsia="Calibri" w:hAnsiTheme="minorHAnsi" w:cstheme="minorHAnsi"/>
          <w:b/>
          <w:bCs/>
          <w:sz w:val="20"/>
          <w:szCs w:val="20"/>
          <w:lang w:val="ro-RO"/>
        </w:rPr>
        <w:t>DECISION NO. 7</w:t>
      </w:r>
    </w:p>
    <w:p w14:paraId="3388C6BE" w14:textId="77777777" w:rsidR="009814ED" w:rsidRPr="001D5173" w:rsidRDefault="009814ED" w:rsidP="009814ED">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0D2D091D" w14:textId="213D4177" w:rsidR="00D461D0" w:rsidRPr="001D5173" w:rsidRDefault="009814ED" w:rsidP="009814ED">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141C0CB7" w14:textId="13F4218B" w:rsidR="00C958A9" w:rsidRPr="001D5173" w:rsidRDefault="009814ED" w:rsidP="00C958A9">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bCs/>
          <w:sz w:val="20"/>
          <w:szCs w:val="20"/>
          <w:lang w:val="ro-RO"/>
        </w:rPr>
        <w:t>Appointment of KPMG Audit S.R.L. as auditor of the Company regarding the sustainability reporting/sustainability statement prepared in accordance with the requirements of Directive (EU) 2022/2464 on corporate sustainability reporting (“CSRD”) and of delegated act no. 5303/2023 on European sustainability reporting standards (“ESRS”) supplementing the CSRD Directive transposed into national legislation by MFP Order 85/2024 for the regulation of aspects related to sustainability reporting (“OMFP 85/2024”), as well as establishing the duration of the audit contract of the sustainability statement at 3 years, respectively for the financial years 2025, 2026 and 2027</w:t>
      </w:r>
      <w:r w:rsidR="00C958A9" w:rsidRPr="001D5173">
        <w:rPr>
          <w:rFonts w:asciiTheme="minorHAnsi" w:eastAsia="Calibri" w:hAnsiTheme="minorHAnsi" w:cstheme="minorHAnsi"/>
          <w:sz w:val="20"/>
          <w:szCs w:val="20"/>
          <w:lang w:val="ro-RO"/>
        </w:rPr>
        <w:t>.</w:t>
      </w:r>
      <w:bookmarkEnd w:id="5"/>
    </w:p>
    <w:p w14:paraId="7DC67D81" w14:textId="7EE52195" w:rsidR="009814ED" w:rsidRPr="001D5173" w:rsidRDefault="009814ED" w:rsidP="009814ED">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8</w:t>
      </w:r>
    </w:p>
    <w:p w14:paraId="42C9CAF4" w14:textId="39499973" w:rsidR="009814ED" w:rsidRPr="001D5173" w:rsidRDefault="009814ED" w:rsidP="009814ED">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5790957C" w14:textId="77777777" w:rsidR="00023945" w:rsidRPr="001D5173" w:rsidRDefault="00023945" w:rsidP="009814ED">
      <w:pPr>
        <w:spacing w:after="175" w:line="285" w:lineRule="exact"/>
        <w:jc w:val="both"/>
        <w:rPr>
          <w:rFonts w:asciiTheme="minorHAnsi" w:eastAsia="Calibri" w:hAnsiTheme="minorHAnsi" w:cstheme="minorHAnsi"/>
          <w:sz w:val="20"/>
          <w:szCs w:val="20"/>
          <w:lang w:val="ro-RO"/>
        </w:rPr>
      </w:pPr>
    </w:p>
    <w:p w14:paraId="6B2CAB19" w14:textId="527BCDAD" w:rsidR="00C958A9" w:rsidRPr="001D5173" w:rsidRDefault="009814ED" w:rsidP="009814ED">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lastRenderedPageBreak/>
        <w:t>[Approved]/[Rejected]</w:t>
      </w:r>
      <w:r w:rsidRPr="001D5173">
        <w:rPr>
          <w:rFonts w:asciiTheme="minorHAnsi" w:eastAsia="Calibri" w:hAnsiTheme="minorHAnsi" w:cstheme="minorHAnsi"/>
          <w:sz w:val="20"/>
          <w:szCs w:val="20"/>
          <w:lang w:val="ro-RO"/>
        </w:rPr>
        <w:t>:</w:t>
      </w:r>
    </w:p>
    <w:p w14:paraId="4E89FC19" w14:textId="31D505B5" w:rsidR="009814ED" w:rsidRPr="001D5173" w:rsidRDefault="009814ED" w:rsidP="009814ED">
      <w:pPr>
        <w:tabs>
          <w:tab w:val="left" w:pos="360"/>
        </w:tabs>
        <w:spacing w:after="175" w:line="285" w:lineRule="exact"/>
        <w:ind w:left="360"/>
        <w:jc w:val="both"/>
        <w:rPr>
          <w:rFonts w:asciiTheme="minorHAnsi" w:eastAsia="Calibri" w:hAnsiTheme="minorHAnsi" w:cstheme="minorHAnsi"/>
          <w:bCs/>
          <w:sz w:val="20"/>
          <w:szCs w:val="20"/>
          <w:lang w:val="ro-RO"/>
        </w:rPr>
      </w:pPr>
      <w:r w:rsidRPr="001D5173">
        <w:rPr>
          <w:rFonts w:asciiTheme="minorHAnsi" w:eastAsia="Calibri" w:hAnsiTheme="minorHAnsi" w:cstheme="minorHAnsi"/>
          <w:bCs/>
          <w:sz w:val="20"/>
          <w:szCs w:val="20"/>
          <w:lang w:val="ro-RO"/>
        </w:rPr>
        <w:t>Establishment of the date of:</w:t>
      </w:r>
    </w:p>
    <w:p w14:paraId="1E9930D6" w14:textId="77777777" w:rsidR="009814ED" w:rsidRPr="001D5173" w:rsidRDefault="009814ED" w:rsidP="009814ED">
      <w:pPr>
        <w:tabs>
          <w:tab w:val="left" w:pos="360"/>
        </w:tabs>
        <w:spacing w:after="175" w:line="285" w:lineRule="exact"/>
        <w:ind w:left="360"/>
        <w:jc w:val="both"/>
        <w:rPr>
          <w:rFonts w:asciiTheme="minorHAnsi" w:eastAsia="Calibri" w:hAnsiTheme="minorHAnsi" w:cstheme="minorHAnsi"/>
          <w:bCs/>
          <w:sz w:val="20"/>
          <w:szCs w:val="20"/>
          <w:lang w:val="ro-RO"/>
        </w:rPr>
      </w:pPr>
      <w:r w:rsidRPr="001D5173">
        <w:rPr>
          <w:rFonts w:asciiTheme="minorHAnsi" w:eastAsia="Calibri" w:hAnsiTheme="minorHAnsi" w:cstheme="minorHAnsi"/>
          <w:bCs/>
          <w:sz w:val="20"/>
          <w:szCs w:val="20"/>
          <w:lang w:val="ro-RO"/>
        </w:rPr>
        <w:t>(i)</w:t>
      </w:r>
      <w:r w:rsidRPr="001D5173">
        <w:rPr>
          <w:rFonts w:asciiTheme="minorHAnsi" w:eastAsia="Calibri" w:hAnsiTheme="minorHAnsi" w:cstheme="minorHAnsi"/>
          <w:bCs/>
          <w:sz w:val="20"/>
          <w:szCs w:val="20"/>
          <w:lang w:val="ro-RO"/>
        </w:rPr>
        <w:tab/>
        <w:t>27.03.2026 as the registration date for the identification of the shareholders on whom the effects of the decisions adopted by the OGMS are reflected, in accordance with the provisions of art. 87 para. (1) of Law no. 24/2017;</w:t>
      </w:r>
    </w:p>
    <w:p w14:paraId="75F34ED7" w14:textId="77777777" w:rsidR="009814ED" w:rsidRPr="001D5173" w:rsidRDefault="009814ED" w:rsidP="009814ED">
      <w:pPr>
        <w:tabs>
          <w:tab w:val="left" w:pos="360"/>
        </w:tabs>
        <w:spacing w:after="175" w:line="285" w:lineRule="exact"/>
        <w:ind w:left="360"/>
        <w:jc w:val="both"/>
        <w:rPr>
          <w:rFonts w:asciiTheme="minorHAnsi" w:eastAsia="Calibri" w:hAnsiTheme="minorHAnsi" w:cstheme="minorHAnsi"/>
          <w:bCs/>
          <w:sz w:val="20"/>
          <w:szCs w:val="20"/>
          <w:lang w:val="ro-RO"/>
        </w:rPr>
      </w:pPr>
      <w:r w:rsidRPr="001D5173">
        <w:rPr>
          <w:rFonts w:asciiTheme="minorHAnsi" w:eastAsia="Calibri" w:hAnsiTheme="minorHAnsi" w:cstheme="minorHAnsi"/>
          <w:bCs/>
          <w:sz w:val="20"/>
          <w:szCs w:val="20"/>
          <w:lang w:val="ro-RO"/>
        </w:rPr>
        <w:t>(ii)</w:t>
      </w:r>
      <w:r w:rsidRPr="001D5173">
        <w:rPr>
          <w:rFonts w:asciiTheme="minorHAnsi" w:eastAsia="Calibri" w:hAnsiTheme="minorHAnsi" w:cstheme="minorHAnsi"/>
          <w:bCs/>
          <w:sz w:val="20"/>
          <w:szCs w:val="20"/>
          <w:lang w:val="ro-RO"/>
        </w:rPr>
        <w:tab/>
        <w:t>26.03.2026 as "ex-date" calculated in accordance with the provisions of art. 2 para. (2) lit. (l) from Regulation no. 5/2018;</w:t>
      </w:r>
    </w:p>
    <w:p w14:paraId="4772726F" w14:textId="12248ACA" w:rsidR="00FD1114" w:rsidRPr="001D5173" w:rsidRDefault="009814ED" w:rsidP="009814ED">
      <w:pPr>
        <w:spacing w:after="175" w:line="285" w:lineRule="exact"/>
        <w:jc w:val="both"/>
        <w:rPr>
          <w:rFonts w:asciiTheme="minorHAnsi" w:eastAsia="Calibri" w:hAnsiTheme="minorHAnsi" w:cstheme="minorHAnsi"/>
          <w:bCs/>
          <w:sz w:val="20"/>
          <w:szCs w:val="20"/>
          <w:lang w:val="ro-RO"/>
        </w:rPr>
      </w:pPr>
      <w:r w:rsidRPr="001D5173">
        <w:rPr>
          <w:rFonts w:asciiTheme="minorHAnsi" w:eastAsia="Calibri" w:hAnsiTheme="minorHAnsi" w:cstheme="minorHAnsi"/>
          <w:bCs/>
          <w:sz w:val="20"/>
          <w:szCs w:val="20"/>
          <w:lang w:val="ro-RO"/>
        </w:rPr>
        <w:t>Since they are not applicable to this OGMS, the shareholders shall not decide on the other matters described under Article 176 paragraph (1) of Regulation no. 5/2018, such as the guaranteed participation date and payment date.</w:t>
      </w:r>
    </w:p>
    <w:p w14:paraId="2659D10B" w14:textId="15184EDA" w:rsidR="009814ED" w:rsidRPr="001D5173" w:rsidRDefault="009814ED" w:rsidP="009814ED">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DECISION NO. 9</w:t>
      </w:r>
    </w:p>
    <w:p w14:paraId="5EB56411" w14:textId="77777777" w:rsidR="009814ED" w:rsidRPr="001D5173" w:rsidRDefault="009814ED" w:rsidP="009814ED">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 xml:space="preserve">In the presence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shares) of the share capital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voting rights) of the total voting rights, with the "for" vote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with the votes "against" of the shareholders representing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votes) of the total votes expressed by the shareholders present, represented or who casted their vote by mail (there are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 xml:space="preserve">abstentions and </w:t>
      </w:r>
      <w:r w:rsidRPr="001D5173">
        <w:rPr>
          <w:rFonts w:asciiTheme="minorHAnsi" w:eastAsia="Calibri" w:hAnsiTheme="minorHAnsi" w:cstheme="minorHAnsi"/>
          <w:sz w:val="20"/>
          <w:szCs w:val="20"/>
          <w:highlight w:val="darkGray"/>
          <w:lang w:val="ro-RO"/>
        </w:rPr>
        <w:t xml:space="preserve">[∙] </w:t>
      </w:r>
      <w:r w:rsidRPr="001D5173">
        <w:rPr>
          <w:rFonts w:asciiTheme="minorHAnsi" w:eastAsia="Calibri" w:hAnsiTheme="minorHAnsi" w:cstheme="minorHAnsi"/>
          <w:sz w:val="20"/>
          <w:szCs w:val="20"/>
          <w:lang w:val="ro-RO"/>
        </w:rPr>
        <w:t>votes not casted):</w:t>
      </w:r>
    </w:p>
    <w:p w14:paraId="127E0738" w14:textId="6FCCCE8B" w:rsidR="00FD1114" w:rsidRPr="001D5173" w:rsidRDefault="009814ED" w:rsidP="009814ED">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[Approved]/[Rejected]</w:t>
      </w:r>
      <w:r w:rsidRPr="001D5173">
        <w:rPr>
          <w:rFonts w:asciiTheme="minorHAnsi" w:eastAsia="Calibri" w:hAnsiTheme="minorHAnsi" w:cstheme="minorHAnsi"/>
          <w:sz w:val="20"/>
          <w:szCs w:val="20"/>
          <w:lang w:val="ro-RO"/>
        </w:rPr>
        <w:t>:</w:t>
      </w:r>
    </w:p>
    <w:p w14:paraId="2DAA75E2" w14:textId="421D31C6" w:rsidR="00FD1114" w:rsidRPr="001D5173" w:rsidRDefault="009814ED" w:rsidP="00C958A9">
      <w:pPr>
        <w:spacing w:after="175" w:line="285" w:lineRule="exact"/>
        <w:jc w:val="both"/>
        <w:rPr>
          <w:rFonts w:asciiTheme="minorHAnsi" w:eastAsia="Calibri" w:hAnsiTheme="minorHAnsi" w:cstheme="minorHAnsi"/>
          <w:sz w:val="20"/>
          <w:szCs w:val="20"/>
          <w:lang w:val="ro-RO"/>
        </w:rPr>
      </w:pPr>
      <w:r w:rsidRPr="001D5173">
        <w:rPr>
          <w:rFonts w:asciiTheme="minorHAnsi" w:eastAsia="Calibri" w:hAnsiTheme="minorHAnsi" w:cstheme="minorHAnsi"/>
          <w:bCs/>
          <w:sz w:val="20"/>
          <w:szCs w:val="20"/>
          <w:lang w:val="ro-RO"/>
        </w:rPr>
        <w:t>Granting power of attorney for Mr. Radu-Junior Timiș, with the possibility of sub-delegation, in the name and on behalf of the Company, with full power and authority, to sign any documents, including and not limited to the OGMS Decision, the Company's Articles of Incorporation, to submit and to request the publication of the Decision in the Official Gazette of Romania part IV, to collect any documents, to complete any necessary formalities before the Commercial Registry Office, as well as before any other authority, public institution, legal or natural person, as well as to execute any operations, in order to fulfill and ensure the opposability of the Decisions to be adopted by OGMS</w:t>
      </w:r>
      <w:r w:rsidR="00FD1114" w:rsidRPr="001D5173">
        <w:rPr>
          <w:rFonts w:asciiTheme="minorHAnsi" w:eastAsia="Calibri" w:hAnsiTheme="minorHAnsi" w:cstheme="minorHAnsi"/>
          <w:bCs/>
          <w:sz w:val="20"/>
          <w:szCs w:val="20"/>
          <w:lang w:val="ro-RO"/>
        </w:rPr>
        <w:t>.</w:t>
      </w:r>
    </w:p>
    <w:bookmarkEnd w:id="1"/>
    <w:p w14:paraId="75806804" w14:textId="77777777" w:rsidR="00FD1114" w:rsidRPr="001D5173" w:rsidRDefault="00FD1114" w:rsidP="00C958A9">
      <w:pPr>
        <w:spacing w:after="175" w:line="285" w:lineRule="exact"/>
        <w:jc w:val="both"/>
        <w:rPr>
          <w:rFonts w:asciiTheme="minorHAnsi" w:eastAsia="Calibri" w:hAnsiTheme="minorHAnsi" w:cstheme="minorHAnsi"/>
          <w:sz w:val="20"/>
          <w:szCs w:val="20"/>
          <w:lang w:val="ro-RO"/>
        </w:rPr>
      </w:pPr>
    </w:p>
    <w:p w14:paraId="4756854E" w14:textId="1A59EFE0" w:rsidR="00C958A9" w:rsidRPr="001D5173" w:rsidRDefault="009814ED" w:rsidP="005832E4">
      <w:pPr>
        <w:spacing w:after="175" w:line="285" w:lineRule="exact"/>
        <w:jc w:val="both"/>
        <w:rPr>
          <w:rFonts w:asciiTheme="minorHAnsi" w:eastAsia="Calibri" w:hAnsiTheme="minorHAnsi" w:cstheme="minorHAnsi"/>
          <w:bCs/>
          <w:sz w:val="20"/>
          <w:szCs w:val="20"/>
          <w:lang w:val="ro-RO"/>
        </w:rPr>
      </w:pPr>
      <w:r w:rsidRPr="001D5173">
        <w:rPr>
          <w:rFonts w:asciiTheme="minorHAnsi" w:eastAsia="Calibri" w:hAnsiTheme="minorHAnsi" w:cstheme="minorHAnsi"/>
          <w:sz w:val="20"/>
          <w:szCs w:val="20"/>
          <w:lang w:val="ro-RO"/>
        </w:rPr>
        <w:t>This decision was drawn up and signed in the name and on behalf of the shareholders, today</w:t>
      </w:r>
      <w:r w:rsidR="00C958A9" w:rsidRPr="001D5173">
        <w:rPr>
          <w:rFonts w:asciiTheme="minorHAnsi" w:eastAsia="Calibri" w:hAnsiTheme="minorHAnsi" w:cstheme="minorHAnsi"/>
          <w:sz w:val="20"/>
          <w:szCs w:val="20"/>
          <w:lang w:val="ro-RO"/>
        </w:rPr>
        <w:t xml:space="preserve"> </w:t>
      </w:r>
      <w:r w:rsidR="00C958A9" w:rsidRPr="001D5173">
        <w:rPr>
          <w:rFonts w:asciiTheme="minorHAnsi" w:eastAsia="Calibri" w:hAnsiTheme="minorHAnsi" w:cstheme="minorHAnsi"/>
          <w:sz w:val="20"/>
          <w:szCs w:val="20"/>
          <w:highlight w:val="darkGray"/>
          <w:lang w:val="ro-RO"/>
        </w:rPr>
        <w:t>[</w:t>
      </w:r>
      <w:r w:rsidR="00FD1114" w:rsidRPr="001D5173">
        <w:rPr>
          <w:rFonts w:asciiTheme="minorHAnsi" w:eastAsia="Calibri" w:hAnsiTheme="minorHAnsi" w:cstheme="minorHAnsi"/>
          <w:sz w:val="20"/>
          <w:szCs w:val="20"/>
          <w:highlight w:val="darkGray"/>
          <w:lang w:val="ro-RO"/>
        </w:rPr>
        <w:t>09</w:t>
      </w:r>
      <w:r w:rsidR="00C958A9" w:rsidRPr="001D5173">
        <w:rPr>
          <w:rFonts w:asciiTheme="minorHAnsi" w:eastAsia="Calibri" w:hAnsiTheme="minorHAnsi" w:cstheme="minorHAnsi"/>
          <w:sz w:val="20"/>
          <w:szCs w:val="20"/>
          <w:highlight w:val="darkGray"/>
          <w:lang w:val="ro-RO"/>
        </w:rPr>
        <w:t>]/[</w:t>
      </w:r>
      <w:r w:rsidR="00FD1114" w:rsidRPr="001D5173">
        <w:rPr>
          <w:rFonts w:asciiTheme="minorHAnsi" w:eastAsia="Calibri" w:hAnsiTheme="minorHAnsi" w:cstheme="minorHAnsi"/>
          <w:sz w:val="20"/>
          <w:szCs w:val="20"/>
          <w:highlight w:val="darkGray"/>
          <w:lang w:val="ro-RO"/>
        </w:rPr>
        <w:t>10</w:t>
      </w:r>
      <w:r w:rsidR="00C958A9" w:rsidRPr="001D5173">
        <w:rPr>
          <w:rFonts w:asciiTheme="minorHAnsi" w:eastAsia="Calibri" w:hAnsiTheme="minorHAnsi" w:cstheme="minorHAnsi"/>
          <w:sz w:val="20"/>
          <w:szCs w:val="20"/>
          <w:highlight w:val="darkGray"/>
          <w:lang w:val="ro-RO"/>
        </w:rPr>
        <w:t>]</w:t>
      </w:r>
      <w:r w:rsidR="00C958A9" w:rsidRPr="001D5173">
        <w:rPr>
          <w:rFonts w:asciiTheme="minorHAnsi" w:eastAsia="Calibri" w:hAnsiTheme="minorHAnsi" w:cstheme="minorHAnsi"/>
          <w:sz w:val="20"/>
          <w:szCs w:val="20"/>
          <w:lang w:val="ro-RO"/>
        </w:rPr>
        <w:t>.10.202</w:t>
      </w:r>
      <w:r w:rsidR="005832E4" w:rsidRPr="001D5173">
        <w:rPr>
          <w:rFonts w:asciiTheme="minorHAnsi" w:eastAsia="Calibri" w:hAnsiTheme="minorHAnsi" w:cstheme="minorHAnsi"/>
          <w:sz w:val="20"/>
          <w:szCs w:val="20"/>
          <w:lang w:val="ro-RO"/>
        </w:rPr>
        <w:t>6</w:t>
      </w:r>
      <w:r w:rsidR="00C958A9" w:rsidRPr="001D5173">
        <w:rPr>
          <w:rFonts w:asciiTheme="minorHAnsi" w:eastAsia="Calibri" w:hAnsiTheme="minorHAnsi" w:cstheme="minorHAnsi"/>
          <w:sz w:val="20"/>
          <w:szCs w:val="20"/>
          <w:lang w:val="ro-RO"/>
        </w:rPr>
        <w:t xml:space="preserve">, </w:t>
      </w:r>
      <w:r w:rsidR="00433759" w:rsidRPr="001D5173">
        <w:rPr>
          <w:rFonts w:asciiTheme="minorHAnsi" w:eastAsia="Calibri" w:hAnsiTheme="minorHAnsi" w:cstheme="minorHAnsi"/>
          <w:sz w:val="20"/>
          <w:szCs w:val="20"/>
          <w:lang w:val="ro-RO"/>
        </w:rPr>
        <w:t>in 3 original copies, by Mr.</w:t>
      </w:r>
      <w:r w:rsidR="005832E4" w:rsidRPr="001D5173">
        <w:rPr>
          <w:rFonts w:asciiTheme="minorHAnsi" w:eastAsia="Calibri" w:hAnsiTheme="minorHAnsi" w:cstheme="minorHAnsi"/>
          <w:bCs/>
          <w:sz w:val="20"/>
          <w:szCs w:val="20"/>
          <w:lang w:val="ro-RO"/>
        </w:rPr>
        <w:t xml:space="preserve"> </w:t>
      </w:r>
      <w:r w:rsidR="005832E4" w:rsidRPr="001D5173">
        <w:rPr>
          <w:rFonts w:asciiTheme="minorHAnsi" w:eastAsia="Calibri" w:hAnsiTheme="minorHAnsi" w:cstheme="minorHAnsi"/>
          <w:sz w:val="20"/>
          <w:szCs w:val="20"/>
          <w:lang w:val="ro-RO"/>
        </w:rPr>
        <w:t>Radu Timiș</w:t>
      </w:r>
      <w:r w:rsidR="00433759" w:rsidRPr="001D5173">
        <w:rPr>
          <w:rFonts w:asciiTheme="minorHAnsi" w:eastAsia="Calibri" w:hAnsiTheme="minorHAnsi" w:cstheme="minorHAnsi"/>
          <w:sz w:val="20"/>
          <w:szCs w:val="20"/>
          <w:lang w:val="ro-RO"/>
        </w:rPr>
        <w:t xml:space="preserve"> Chairmain of the Ordinary General Meeting of Shareholders</w:t>
      </w:r>
      <w:r w:rsidR="005832E4" w:rsidRPr="001D5173">
        <w:rPr>
          <w:rFonts w:asciiTheme="minorHAnsi" w:eastAsia="Calibri" w:hAnsiTheme="minorHAnsi" w:cstheme="minorHAnsi"/>
          <w:bCs/>
          <w:sz w:val="20"/>
          <w:szCs w:val="20"/>
          <w:lang w:val="ro-RO"/>
        </w:rPr>
        <w:t xml:space="preserve"> </w:t>
      </w:r>
      <w:r w:rsidR="00433759" w:rsidRPr="001D5173">
        <w:rPr>
          <w:rFonts w:asciiTheme="minorHAnsi" w:eastAsia="Calibri" w:hAnsiTheme="minorHAnsi" w:cstheme="minorHAnsi"/>
          <w:bCs/>
          <w:sz w:val="20"/>
          <w:szCs w:val="20"/>
          <w:lang w:val="ro-RO"/>
        </w:rPr>
        <w:t>and the meeting secretary</w:t>
      </w:r>
      <w:r w:rsidR="005832E4" w:rsidRPr="001D5173">
        <w:rPr>
          <w:rFonts w:asciiTheme="minorHAnsi" w:eastAsia="Calibri" w:hAnsiTheme="minorHAnsi" w:cstheme="minorHAnsi"/>
          <w:bCs/>
          <w:sz w:val="20"/>
          <w:szCs w:val="20"/>
          <w:lang w:val="ro-RO"/>
        </w:rPr>
        <w:t xml:space="preserve"> </w:t>
      </w:r>
      <w:r w:rsidR="005832E4" w:rsidRPr="001D5173">
        <w:rPr>
          <w:rFonts w:asciiTheme="minorHAnsi" w:eastAsia="Calibri" w:hAnsiTheme="minorHAnsi" w:cstheme="minorHAnsi"/>
          <w:sz w:val="20"/>
          <w:szCs w:val="20"/>
          <w:highlight w:val="darkGray"/>
          <w:lang w:val="ro-RO"/>
        </w:rPr>
        <w:t>[∙]</w:t>
      </w:r>
      <w:r w:rsidR="005832E4" w:rsidRPr="001D5173">
        <w:rPr>
          <w:rFonts w:asciiTheme="minorHAnsi" w:eastAsia="Calibri" w:hAnsiTheme="minorHAnsi" w:cstheme="minorHAnsi"/>
          <w:bCs/>
          <w:sz w:val="20"/>
          <w:szCs w:val="20"/>
          <w:lang w:val="ro-RO"/>
        </w:rPr>
        <w:t>.</w:t>
      </w:r>
    </w:p>
    <w:p w14:paraId="3B5A8DD0" w14:textId="77777777" w:rsidR="005832E4" w:rsidRPr="001D5173" w:rsidRDefault="005832E4" w:rsidP="005832E4">
      <w:pPr>
        <w:spacing w:after="175" w:line="285" w:lineRule="exact"/>
        <w:jc w:val="both"/>
        <w:rPr>
          <w:rFonts w:asciiTheme="minorHAnsi" w:eastAsia="Calibri" w:hAnsiTheme="minorHAnsi" w:cstheme="minorHAnsi"/>
          <w:sz w:val="20"/>
          <w:szCs w:val="20"/>
          <w:lang w:val="ro-RO"/>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4230"/>
      </w:tblGrid>
      <w:tr w:rsidR="00C958A9" w:rsidRPr="001D5173" w14:paraId="3824EC6F" w14:textId="77777777" w:rsidTr="002D06A0">
        <w:tc>
          <w:tcPr>
            <w:tcW w:w="4229" w:type="dxa"/>
          </w:tcPr>
          <w:p w14:paraId="5D44EE35" w14:textId="4FCDCB1A" w:rsidR="00C958A9" w:rsidRPr="001D5173" w:rsidRDefault="00433759" w:rsidP="00C958A9">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OGMS Chairman</w:t>
            </w:r>
          </w:p>
        </w:tc>
        <w:tc>
          <w:tcPr>
            <w:tcW w:w="4230" w:type="dxa"/>
          </w:tcPr>
          <w:p w14:paraId="38733E2C" w14:textId="48ECEB90" w:rsidR="00C958A9" w:rsidRPr="001D5173" w:rsidRDefault="00433759" w:rsidP="00C958A9">
            <w:pPr>
              <w:spacing w:after="175" w:line="285" w:lineRule="exact"/>
              <w:jc w:val="center"/>
              <w:rPr>
                <w:rFonts w:asciiTheme="minorHAnsi" w:eastAsia="Calibri" w:hAnsiTheme="minorHAnsi" w:cstheme="minorHAnsi"/>
                <w:b/>
                <w:bCs/>
                <w:sz w:val="20"/>
                <w:szCs w:val="20"/>
                <w:lang w:val="ro-RO"/>
              </w:rPr>
            </w:pPr>
            <w:r w:rsidRPr="001D5173">
              <w:rPr>
                <w:rFonts w:asciiTheme="minorHAnsi" w:eastAsia="Calibri" w:hAnsiTheme="minorHAnsi" w:cstheme="minorHAnsi"/>
                <w:b/>
                <w:bCs/>
                <w:sz w:val="20"/>
                <w:szCs w:val="20"/>
                <w:lang w:val="ro-RO"/>
              </w:rPr>
              <w:t>OGMS Secretary</w:t>
            </w:r>
          </w:p>
        </w:tc>
      </w:tr>
      <w:tr w:rsidR="00C958A9" w:rsidRPr="001D5173" w14:paraId="021C4BFB" w14:textId="77777777" w:rsidTr="002D06A0">
        <w:tc>
          <w:tcPr>
            <w:tcW w:w="4229" w:type="dxa"/>
          </w:tcPr>
          <w:p w14:paraId="7B8F3EFA" w14:textId="77E8B665" w:rsidR="00C958A9" w:rsidRPr="001D5173" w:rsidRDefault="005832E4" w:rsidP="00C958A9">
            <w:pPr>
              <w:spacing w:after="175" w:line="285" w:lineRule="exact"/>
              <w:jc w:val="center"/>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Radu Timiș</w:t>
            </w:r>
          </w:p>
        </w:tc>
        <w:tc>
          <w:tcPr>
            <w:tcW w:w="4230" w:type="dxa"/>
          </w:tcPr>
          <w:p w14:paraId="41700929" w14:textId="107BB70F" w:rsidR="00C958A9" w:rsidRPr="001D5173" w:rsidRDefault="00C958A9" w:rsidP="00C958A9">
            <w:pPr>
              <w:spacing w:after="175" w:line="285" w:lineRule="exact"/>
              <w:jc w:val="center"/>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highlight w:val="darkGray"/>
                <w:lang w:val="ro-RO"/>
              </w:rPr>
              <w:t>[∙]</w:t>
            </w:r>
          </w:p>
        </w:tc>
      </w:tr>
      <w:tr w:rsidR="00C958A9" w:rsidRPr="001D5173" w14:paraId="0463FB95" w14:textId="77777777" w:rsidTr="002D06A0">
        <w:tc>
          <w:tcPr>
            <w:tcW w:w="4229" w:type="dxa"/>
          </w:tcPr>
          <w:p w14:paraId="129B86BF" w14:textId="77777777" w:rsidR="00C958A9" w:rsidRPr="001D5173" w:rsidRDefault="00C958A9" w:rsidP="00C958A9">
            <w:pPr>
              <w:spacing w:after="175" w:line="285" w:lineRule="exact"/>
              <w:jc w:val="center"/>
              <w:rPr>
                <w:rFonts w:asciiTheme="minorHAnsi" w:eastAsia="Calibri" w:hAnsiTheme="minorHAnsi" w:cstheme="minorHAnsi"/>
                <w:sz w:val="20"/>
                <w:szCs w:val="20"/>
                <w:lang w:val="ro-RO"/>
              </w:rPr>
            </w:pPr>
          </w:p>
        </w:tc>
        <w:tc>
          <w:tcPr>
            <w:tcW w:w="4230" w:type="dxa"/>
          </w:tcPr>
          <w:p w14:paraId="738D0775" w14:textId="77777777" w:rsidR="00C958A9" w:rsidRPr="001D5173" w:rsidRDefault="00C958A9" w:rsidP="00C958A9">
            <w:pPr>
              <w:spacing w:after="175" w:line="285" w:lineRule="exact"/>
              <w:jc w:val="center"/>
              <w:rPr>
                <w:rFonts w:asciiTheme="minorHAnsi" w:eastAsia="Calibri" w:hAnsiTheme="minorHAnsi" w:cstheme="minorHAnsi"/>
                <w:sz w:val="20"/>
                <w:szCs w:val="20"/>
                <w:lang w:val="ro-RO"/>
              </w:rPr>
            </w:pPr>
          </w:p>
        </w:tc>
      </w:tr>
      <w:tr w:rsidR="00C958A9" w:rsidRPr="001D5173" w14:paraId="1DFF8EBD" w14:textId="77777777" w:rsidTr="002D06A0">
        <w:tc>
          <w:tcPr>
            <w:tcW w:w="4229" w:type="dxa"/>
          </w:tcPr>
          <w:p w14:paraId="0AB74226" w14:textId="77777777" w:rsidR="00C958A9" w:rsidRPr="001D5173" w:rsidRDefault="00C958A9" w:rsidP="00C958A9">
            <w:pPr>
              <w:spacing w:after="175" w:line="285" w:lineRule="exact"/>
              <w:jc w:val="center"/>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_______________________________</w:t>
            </w:r>
          </w:p>
        </w:tc>
        <w:tc>
          <w:tcPr>
            <w:tcW w:w="4230" w:type="dxa"/>
          </w:tcPr>
          <w:p w14:paraId="33715611" w14:textId="77777777" w:rsidR="00C958A9" w:rsidRPr="001D5173" w:rsidRDefault="00C958A9" w:rsidP="00C958A9">
            <w:pPr>
              <w:spacing w:after="175" w:line="285" w:lineRule="exact"/>
              <w:jc w:val="center"/>
              <w:rPr>
                <w:rFonts w:asciiTheme="minorHAnsi" w:eastAsia="Calibri" w:hAnsiTheme="minorHAnsi" w:cstheme="minorHAnsi"/>
                <w:sz w:val="20"/>
                <w:szCs w:val="20"/>
                <w:lang w:val="ro-RO"/>
              </w:rPr>
            </w:pPr>
            <w:r w:rsidRPr="001D5173">
              <w:rPr>
                <w:rFonts w:asciiTheme="minorHAnsi" w:eastAsia="Calibri" w:hAnsiTheme="minorHAnsi" w:cstheme="minorHAnsi"/>
                <w:sz w:val="20"/>
                <w:szCs w:val="20"/>
                <w:lang w:val="ro-RO"/>
              </w:rPr>
              <w:t>_______________________________</w:t>
            </w:r>
          </w:p>
        </w:tc>
      </w:tr>
    </w:tbl>
    <w:p w14:paraId="7013A3DA" w14:textId="77777777" w:rsidR="00C958A9" w:rsidRPr="001D5173" w:rsidRDefault="00C958A9" w:rsidP="00C958A9">
      <w:pPr>
        <w:spacing w:after="175" w:line="285" w:lineRule="exact"/>
        <w:ind w:left="567"/>
        <w:jc w:val="both"/>
        <w:rPr>
          <w:rFonts w:asciiTheme="minorHAnsi" w:eastAsia="Calibri" w:hAnsiTheme="minorHAnsi" w:cstheme="minorHAnsi"/>
          <w:sz w:val="20"/>
          <w:szCs w:val="20"/>
          <w:lang w:val="ro-RO"/>
        </w:rPr>
      </w:pPr>
    </w:p>
    <w:p w14:paraId="1DFDF772" w14:textId="7A1DBF40" w:rsidR="00AF744B" w:rsidRPr="001D5173" w:rsidRDefault="00AF744B" w:rsidP="00C958A9">
      <w:pPr>
        <w:rPr>
          <w:rFonts w:asciiTheme="minorHAnsi" w:eastAsiaTheme="minorHAnsi" w:hAnsiTheme="minorHAnsi" w:cstheme="minorHAnsi"/>
          <w:sz w:val="20"/>
          <w:szCs w:val="20"/>
          <w:lang w:val="ro-RO"/>
        </w:rPr>
      </w:pPr>
    </w:p>
    <w:sectPr w:rsidR="00AF744B" w:rsidRPr="001D5173"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48B72A73"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1D5173">
          <w:rPr>
            <w:rFonts w:ascii="Calibri" w:hAnsi="Calibri" w:cs="Calibri"/>
            <w:noProof/>
            <w:sz w:val="20"/>
            <w:szCs w:val="20"/>
          </w:rPr>
          <w:t>1</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1D5173">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1D5173">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1D5173">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9EB0F67"/>
    <w:multiLevelType w:val="hybridMultilevel"/>
    <w:tmpl w:val="DD78C088"/>
    <w:lvl w:ilvl="0" w:tplc="5AAA8DD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E5C7D"/>
    <w:multiLevelType w:val="hybridMultilevel"/>
    <w:tmpl w:val="F418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0"/>
  </w:num>
  <w:num w:numId="5">
    <w:abstractNumId w:val="3"/>
  </w:num>
  <w:num w:numId="6">
    <w:abstractNumId w:val="7"/>
  </w:num>
  <w:num w:numId="7">
    <w:abstractNumId w:val="5"/>
  </w:num>
  <w:num w:numId="8">
    <w:abstractNumId w:val="8"/>
  </w:num>
  <w:num w:numId="9">
    <w:abstractNumId w:val="4"/>
  </w:num>
  <w:num w:numId="10">
    <w:abstractNumId w:val="9"/>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04BA3"/>
    <w:rsid w:val="00023945"/>
    <w:rsid w:val="00026849"/>
    <w:rsid w:val="00045F48"/>
    <w:rsid w:val="000D14E0"/>
    <w:rsid w:val="000D5A2F"/>
    <w:rsid w:val="00111986"/>
    <w:rsid w:val="001342CB"/>
    <w:rsid w:val="00166914"/>
    <w:rsid w:val="001706EA"/>
    <w:rsid w:val="001B3C22"/>
    <w:rsid w:val="001D5173"/>
    <w:rsid w:val="002233EF"/>
    <w:rsid w:val="002356F5"/>
    <w:rsid w:val="00243510"/>
    <w:rsid w:val="0025430F"/>
    <w:rsid w:val="00282D5A"/>
    <w:rsid w:val="002B553B"/>
    <w:rsid w:val="002C7E40"/>
    <w:rsid w:val="00316823"/>
    <w:rsid w:val="00356B4C"/>
    <w:rsid w:val="003710EE"/>
    <w:rsid w:val="003972EC"/>
    <w:rsid w:val="003B40A7"/>
    <w:rsid w:val="00415EA2"/>
    <w:rsid w:val="0042521B"/>
    <w:rsid w:val="00433759"/>
    <w:rsid w:val="00445CBD"/>
    <w:rsid w:val="00465156"/>
    <w:rsid w:val="004B2422"/>
    <w:rsid w:val="004C1CFF"/>
    <w:rsid w:val="00520B3F"/>
    <w:rsid w:val="00527398"/>
    <w:rsid w:val="00546BBF"/>
    <w:rsid w:val="005832E4"/>
    <w:rsid w:val="0059346B"/>
    <w:rsid w:val="005A0A9F"/>
    <w:rsid w:val="006500F2"/>
    <w:rsid w:val="006638AF"/>
    <w:rsid w:val="00720EE5"/>
    <w:rsid w:val="00771526"/>
    <w:rsid w:val="00786EFC"/>
    <w:rsid w:val="007C3F64"/>
    <w:rsid w:val="007C65DE"/>
    <w:rsid w:val="007D2E4D"/>
    <w:rsid w:val="007F767D"/>
    <w:rsid w:val="008053EB"/>
    <w:rsid w:val="00895ACB"/>
    <w:rsid w:val="008F676F"/>
    <w:rsid w:val="00903F2C"/>
    <w:rsid w:val="009814ED"/>
    <w:rsid w:val="009C4A0A"/>
    <w:rsid w:val="009C6F3A"/>
    <w:rsid w:val="00A227F7"/>
    <w:rsid w:val="00A51C23"/>
    <w:rsid w:val="00A61740"/>
    <w:rsid w:val="00A64DCB"/>
    <w:rsid w:val="00A7590B"/>
    <w:rsid w:val="00AD5584"/>
    <w:rsid w:val="00AE0782"/>
    <w:rsid w:val="00AF744B"/>
    <w:rsid w:val="00B34520"/>
    <w:rsid w:val="00C07D66"/>
    <w:rsid w:val="00C4104F"/>
    <w:rsid w:val="00C958A9"/>
    <w:rsid w:val="00C96FC5"/>
    <w:rsid w:val="00CD014C"/>
    <w:rsid w:val="00D4178F"/>
    <w:rsid w:val="00D461D0"/>
    <w:rsid w:val="00D51061"/>
    <w:rsid w:val="00D629CD"/>
    <w:rsid w:val="00D6698B"/>
    <w:rsid w:val="00D80E25"/>
    <w:rsid w:val="00D962C7"/>
    <w:rsid w:val="00DA4721"/>
    <w:rsid w:val="00DC4F83"/>
    <w:rsid w:val="00DE242C"/>
    <w:rsid w:val="00E54495"/>
    <w:rsid w:val="00EB27F6"/>
    <w:rsid w:val="00EC0EC3"/>
    <w:rsid w:val="00ED583A"/>
    <w:rsid w:val="00EE0E5A"/>
    <w:rsid w:val="00EE1E60"/>
    <w:rsid w:val="00F542C2"/>
    <w:rsid w:val="00F639A1"/>
    <w:rsid w:val="00F9125E"/>
    <w:rsid w:val="00FB6C66"/>
    <w:rsid w:val="00FD1114"/>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9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B19C1-D984-4349-9975-41C6B628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139</cp:revision>
  <dcterms:created xsi:type="dcterms:W3CDTF">2026-01-21T16:14:00Z</dcterms:created>
  <dcterms:modified xsi:type="dcterms:W3CDTF">2026-02-06T17:25:00Z</dcterms:modified>
</cp:coreProperties>
</file>